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BA" w:rsidRPr="004C6675" w:rsidRDefault="009E56BA" w:rsidP="009E56BA">
      <w:pPr>
        <w:spacing w:after="80" w:line="240" w:lineRule="auto"/>
        <w:jc w:val="center"/>
        <w:rPr>
          <w:rFonts w:ascii="Times New Roman" w:eastAsia="Times New Roman" w:hAnsi="Times New Roman" w:cs="Times New Roman"/>
          <w:b/>
          <w:bCs/>
          <w:color w:val="000000"/>
          <w:sz w:val="24"/>
          <w:szCs w:val="24"/>
        </w:rPr>
      </w:pPr>
      <w:proofErr w:type="gramStart"/>
      <w:r w:rsidRPr="004C6675">
        <w:rPr>
          <w:rFonts w:ascii="Times New Roman" w:eastAsia="Times New Roman" w:hAnsi="Times New Roman" w:cs="Times New Roman"/>
          <w:b/>
          <w:bCs/>
          <w:color w:val="000000"/>
          <w:sz w:val="24"/>
          <w:szCs w:val="24"/>
        </w:rPr>
        <w:t>Gulács  Község</w:t>
      </w:r>
      <w:proofErr w:type="gramEnd"/>
      <w:r w:rsidRPr="004C6675">
        <w:rPr>
          <w:rFonts w:ascii="Times New Roman" w:eastAsia="Times New Roman" w:hAnsi="Times New Roman" w:cs="Times New Roman"/>
          <w:b/>
          <w:bCs/>
          <w:color w:val="000000"/>
          <w:sz w:val="24"/>
          <w:szCs w:val="24"/>
        </w:rPr>
        <w:t xml:space="preserve"> Önkormányzata Képviselő- testületének </w:t>
      </w:r>
    </w:p>
    <w:p w:rsidR="009E56BA" w:rsidRPr="004C6675" w:rsidRDefault="009E56BA" w:rsidP="009E56BA">
      <w:pPr>
        <w:spacing w:after="80" w:line="240" w:lineRule="auto"/>
        <w:jc w:val="center"/>
        <w:rPr>
          <w:rFonts w:ascii="Times New Roman" w:eastAsia="Times New Roman" w:hAnsi="Times New Roman" w:cs="Times New Roman"/>
          <w:b/>
          <w:bCs/>
          <w:color w:val="000000"/>
          <w:sz w:val="24"/>
          <w:szCs w:val="24"/>
        </w:rPr>
      </w:pPr>
      <w:r w:rsidRPr="004C6675">
        <w:rPr>
          <w:rFonts w:ascii="Times New Roman" w:eastAsia="Times New Roman" w:hAnsi="Times New Roman" w:cs="Times New Roman"/>
          <w:b/>
          <w:bCs/>
          <w:color w:val="000000"/>
          <w:sz w:val="24"/>
          <w:szCs w:val="24"/>
        </w:rPr>
        <w:t>6/2018 (VI.27.) önkormányzati rendelete</w:t>
      </w:r>
    </w:p>
    <w:p w:rsidR="009E56BA" w:rsidRPr="004C6675" w:rsidRDefault="009E56BA" w:rsidP="009E56BA">
      <w:pPr>
        <w:spacing w:line="240" w:lineRule="auto"/>
        <w:jc w:val="center"/>
        <w:rPr>
          <w:rFonts w:ascii="Times New Roman" w:eastAsia="Times New Roman" w:hAnsi="Times New Roman" w:cs="Times New Roman"/>
          <w:b/>
          <w:bCs/>
          <w:color w:val="000000"/>
          <w:sz w:val="24"/>
          <w:szCs w:val="24"/>
        </w:rPr>
      </w:pPr>
      <w:proofErr w:type="gramStart"/>
      <w:r w:rsidRPr="004C6675">
        <w:rPr>
          <w:rFonts w:ascii="Times New Roman" w:eastAsia="Times New Roman" w:hAnsi="Times New Roman" w:cs="Times New Roman"/>
          <w:b/>
          <w:bCs/>
          <w:color w:val="000000"/>
          <w:sz w:val="24"/>
          <w:szCs w:val="24"/>
        </w:rPr>
        <w:t>a</w:t>
      </w:r>
      <w:proofErr w:type="gramEnd"/>
      <w:r w:rsidRPr="004C6675">
        <w:rPr>
          <w:rFonts w:ascii="Times New Roman" w:eastAsia="Times New Roman" w:hAnsi="Times New Roman" w:cs="Times New Roman"/>
          <w:b/>
          <w:bCs/>
          <w:color w:val="000000"/>
          <w:sz w:val="24"/>
          <w:szCs w:val="24"/>
        </w:rPr>
        <w:t xml:space="preserve"> községi kitüntetések alapításáról és adományozásáról</w:t>
      </w:r>
    </w:p>
    <w:p w:rsidR="009E56BA" w:rsidRPr="004C6675" w:rsidRDefault="009E56BA" w:rsidP="009E56BA">
      <w:pPr>
        <w:spacing w:after="0" w:line="240" w:lineRule="auto"/>
        <w:rPr>
          <w:rFonts w:ascii="Times New Roman" w:eastAsia="Times New Roman" w:hAnsi="Times New Roman" w:cs="Times New Roman"/>
          <w:sz w:val="24"/>
          <w:szCs w:val="24"/>
        </w:rPr>
      </w:pPr>
    </w:p>
    <w:p w:rsidR="009E56BA" w:rsidRDefault="009E56BA" w:rsidP="009E56BA">
      <w:pPr>
        <w:spacing w:after="20" w:line="240" w:lineRule="auto"/>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Gulács Község Önkormányzata Képviselő-testülete az Alaptörvény 32. cikk (2) bekezdésében, valamint Magyarország címerének és zászlajának használatáról, valamint az állami kitüntetéseiről szóló 2011.évi CCII. törvény 24.§ (9) bekezdésében kapott felhatalmazás alapján, az Alaptörvény 32. cikk (1) bekezdés i) pontjában meghatározott feladatkörében eljárva a következőket rendeli el:</w:t>
      </w:r>
    </w:p>
    <w:p w:rsidR="009E56BA" w:rsidRDefault="009E56BA" w:rsidP="009E56BA">
      <w:pPr>
        <w:spacing w:after="20" w:line="240" w:lineRule="auto"/>
        <w:rPr>
          <w:rFonts w:ascii="Times New Roman" w:eastAsia="Times New Roman" w:hAnsi="Times New Roman" w:cs="Times New Roman"/>
          <w:color w:val="000000"/>
          <w:sz w:val="24"/>
          <w:szCs w:val="24"/>
        </w:rPr>
      </w:pPr>
    </w:p>
    <w:p w:rsidR="009E56BA" w:rsidRDefault="009E56BA" w:rsidP="009E56BA">
      <w:pPr>
        <w:spacing w:after="20" w:line="240" w:lineRule="auto"/>
        <w:rPr>
          <w:rFonts w:ascii="Times New Roman" w:eastAsia="Times New Roman" w:hAnsi="Times New Roman" w:cs="Times New Roman"/>
          <w:color w:val="000000"/>
          <w:sz w:val="24"/>
          <w:szCs w:val="24"/>
        </w:rPr>
      </w:pPr>
    </w:p>
    <w:p w:rsidR="009E56BA" w:rsidRDefault="009E56BA" w:rsidP="009E56BA">
      <w:pPr>
        <w:spacing w:after="20" w:line="240" w:lineRule="auto"/>
        <w:rPr>
          <w:rFonts w:ascii="Times New Roman" w:eastAsia="Times New Roman" w:hAnsi="Times New Roman" w:cs="Times New Roman"/>
          <w:color w:val="000000"/>
          <w:sz w:val="24"/>
          <w:szCs w:val="24"/>
        </w:rPr>
      </w:pPr>
    </w:p>
    <w:p w:rsidR="009E56BA" w:rsidRPr="004C6675" w:rsidRDefault="009E56BA" w:rsidP="009E56BA">
      <w:pPr>
        <w:spacing w:after="20" w:line="240" w:lineRule="auto"/>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I. fejezet</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Kitüntető cím, a szakmai kitüntető díjak és az elismerő oklevél</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1. §</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(1) Kitüntető cím: Gulács Község  Díszpolgára</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(2) Szakmai kitüntető díjak:</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roofErr w:type="gramStart"/>
      <w:r w:rsidRPr="004C6675">
        <w:rPr>
          <w:rFonts w:ascii="Times New Roman" w:eastAsia="Times New Roman" w:hAnsi="Times New Roman" w:cs="Times New Roman"/>
          <w:color w:val="000000"/>
          <w:sz w:val="24"/>
          <w:szCs w:val="24"/>
        </w:rPr>
        <w:t>a</w:t>
      </w:r>
      <w:proofErr w:type="gramEnd"/>
      <w:r w:rsidRPr="004C6675">
        <w:rPr>
          <w:rFonts w:ascii="Times New Roman" w:eastAsia="Times New Roman" w:hAnsi="Times New Roman" w:cs="Times New Roman"/>
          <w:color w:val="000000"/>
          <w:sz w:val="24"/>
          <w:szCs w:val="24"/>
        </w:rPr>
        <w:t>) Gulács  Község  Egészség- és Szociális Ügyéért Díj</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xml:space="preserve"> b) </w:t>
      </w:r>
      <w:proofErr w:type="gramStart"/>
      <w:r w:rsidRPr="004C6675">
        <w:rPr>
          <w:rFonts w:ascii="Times New Roman" w:eastAsia="Times New Roman" w:hAnsi="Times New Roman" w:cs="Times New Roman"/>
          <w:color w:val="000000"/>
          <w:sz w:val="24"/>
          <w:szCs w:val="24"/>
        </w:rPr>
        <w:t>Gulács  Község</w:t>
      </w:r>
      <w:proofErr w:type="gramEnd"/>
      <w:r w:rsidRPr="004C6675">
        <w:rPr>
          <w:rFonts w:ascii="Times New Roman" w:eastAsia="Times New Roman" w:hAnsi="Times New Roman" w:cs="Times New Roman"/>
          <w:color w:val="000000"/>
          <w:sz w:val="24"/>
          <w:szCs w:val="24"/>
        </w:rPr>
        <w:t>  Ifjúságának Neveléséért és Oktatásáért Díj</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c) Gulács   Község  Közművelődéséért Díj</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xml:space="preserve">d) </w:t>
      </w:r>
      <w:proofErr w:type="gramStart"/>
      <w:r w:rsidRPr="004C6675">
        <w:rPr>
          <w:rFonts w:ascii="Times New Roman" w:eastAsia="Times New Roman" w:hAnsi="Times New Roman" w:cs="Times New Roman"/>
          <w:color w:val="000000"/>
          <w:sz w:val="24"/>
          <w:szCs w:val="24"/>
        </w:rPr>
        <w:t>Gulács  Község</w:t>
      </w:r>
      <w:proofErr w:type="gramEnd"/>
      <w:r w:rsidRPr="004C6675">
        <w:rPr>
          <w:rFonts w:ascii="Times New Roman" w:eastAsia="Times New Roman" w:hAnsi="Times New Roman" w:cs="Times New Roman"/>
          <w:color w:val="000000"/>
          <w:sz w:val="24"/>
          <w:szCs w:val="24"/>
        </w:rPr>
        <w:t>  Közszolgálatáért Díj</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w:t>
      </w:r>
      <w:proofErr w:type="gramStart"/>
      <w:r w:rsidRPr="004C6675">
        <w:rPr>
          <w:rFonts w:ascii="Times New Roman" w:eastAsia="Times New Roman" w:hAnsi="Times New Roman" w:cs="Times New Roman"/>
          <w:color w:val="000000"/>
          <w:sz w:val="24"/>
          <w:szCs w:val="24"/>
        </w:rPr>
        <w:t>e</w:t>
      </w:r>
      <w:proofErr w:type="gramEnd"/>
      <w:r w:rsidRPr="004C6675">
        <w:rPr>
          <w:rFonts w:ascii="Times New Roman" w:eastAsia="Times New Roman" w:hAnsi="Times New Roman" w:cs="Times New Roman"/>
          <w:color w:val="000000"/>
          <w:sz w:val="24"/>
          <w:szCs w:val="24"/>
        </w:rPr>
        <w:t>) Gulács  Község   Sportjáért Díj</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roofErr w:type="gramStart"/>
      <w:r w:rsidRPr="004C6675">
        <w:rPr>
          <w:rFonts w:ascii="Times New Roman" w:eastAsia="Times New Roman" w:hAnsi="Times New Roman" w:cs="Times New Roman"/>
          <w:color w:val="000000"/>
          <w:sz w:val="24"/>
          <w:szCs w:val="24"/>
        </w:rPr>
        <w:t>f</w:t>
      </w:r>
      <w:proofErr w:type="gramEnd"/>
      <w:r w:rsidRPr="004C6675">
        <w:rPr>
          <w:rFonts w:ascii="Times New Roman" w:eastAsia="Times New Roman" w:hAnsi="Times New Roman" w:cs="Times New Roman"/>
          <w:color w:val="000000"/>
          <w:sz w:val="24"/>
          <w:szCs w:val="24"/>
        </w:rPr>
        <w:t>)  Gulács Község  Településfejlesztéséért Díj</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roofErr w:type="gramStart"/>
      <w:r w:rsidRPr="004C6675">
        <w:rPr>
          <w:rFonts w:ascii="Times New Roman" w:eastAsia="Times New Roman" w:hAnsi="Times New Roman" w:cs="Times New Roman"/>
          <w:color w:val="000000"/>
          <w:sz w:val="24"/>
          <w:szCs w:val="24"/>
        </w:rPr>
        <w:t>g</w:t>
      </w:r>
      <w:proofErr w:type="gramEnd"/>
      <w:r w:rsidRPr="004C6675">
        <w:rPr>
          <w:rFonts w:ascii="Times New Roman" w:eastAsia="Times New Roman" w:hAnsi="Times New Roman" w:cs="Times New Roman"/>
          <w:color w:val="000000"/>
          <w:sz w:val="24"/>
          <w:szCs w:val="24"/>
        </w:rPr>
        <w:t>)  Gulács Községért  Díj</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(3) Elismerő oklevél.</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II. fejezet</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A kitüntető cím, a szakmai kitüntető díjak és az elismerő oklevél adományozásának általános szabályai</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2. §</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(1) A kitüntető cím, a szakmai kitüntető díj, elismerő oklevél, életmű, kiemelkedő teljesítmény, alkotó munkásság elismeréseként adományozható.</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(2) A kitüntető cím posztumusz is adományozható.</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(3) A (2) bekezdésben szabályozott adományozás esetén a címet az elhunyt házastársa vagy más hozzátartozója veheti át.</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(4) A kitüntető címet és a szakmai kitüntető díjakat minden évben Szeresd a Falud Napon  kell átadni.</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(5) Az elismerő oklevelet az odaítélést követően  Gulács Polgármestere ünnepélyes keretek között adja át.</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3.§</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(1) Kitüntető cím évente legfeljebb  három  személynek adományozható.</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(2) Szakmai kitüntető díjban évente kategóriánként legfeljebb két személy, civil szervezet, vállalkozás, gazdasági társaság és szakmai munkaközösség részesíthető.</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(3) A Képviselő-testület az adományozásról szóló döntés meghozatala előtt határozatban nyilvánítja ki, hogy a tárgyévben egy vagy két kitüntető címet, illetve szakmai kitüntető díjat adományoz.</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(4) Az elismerő oklevél korlátlan számban adományozható, az adományozásáról a Képviselő-testület dönt.</w:t>
      </w:r>
    </w:p>
    <w:p w:rsidR="009E56BA"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III. fejezet</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A kitüntető cím adományozása</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4. §</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(1) A Képviselő-testület Gulács Község  Díszpolgára (a továbbiakban: a Község  Díszpolgára) kitüntető cím adományozásával ismerheti el azon személyek érdemeit, akik</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w:t>
      </w:r>
      <w:proofErr w:type="gramStart"/>
      <w:r w:rsidRPr="004C6675">
        <w:rPr>
          <w:rFonts w:ascii="Times New Roman" w:eastAsia="Times New Roman" w:hAnsi="Times New Roman" w:cs="Times New Roman"/>
          <w:color w:val="000000"/>
          <w:sz w:val="24"/>
          <w:szCs w:val="24"/>
        </w:rPr>
        <w:t>a</w:t>
      </w:r>
      <w:proofErr w:type="gramEnd"/>
      <w:r w:rsidRPr="004C6675">
        <w:rPr>
          <w:rFonts w:ascii="Times New Roman" w:eastAsia="Times New Roman" w:hAnsi="Times New Roman" w:cs="Times New Roman"/>
          <w:color w:val="000000"/>
          <w:sz w:val="24"/>
          <w:szCs w:val="24"/>
        </w:rPr>
        <w:t>) Gulács  község  fejlődéséért, szellemi, anyagi gyarapodásáért példaértékűen dolgoztak,</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b) a közélet, a gazdaság, tudományok, a kultúra és a művészetek, a gyógyítás, az oktatás-nevelés területén tartós és eredményes tevékenységet folytattak,</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c) maradandó alkotó munkájukkal elősegítették a község  fejlődését, szolgálták a helyi közösség érdekeit és javát.</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(2) A Községi Díszpolgára címmel kitüntetett személy a kitüntetés alkalmával kézhez kapja a kitüntető cím adományozását igazoló, Gulács címerét ábrázoló pecséttel ellátott okmányt, valamint  Gulács   címerével ellátott  emlékplakett</w:t>
      </w:r>
      <w:r>
        <w:rPr>
          <w:rFonts w:ascii="Times New Roman" w:eastAsia="Times New Roman" w:hAnsi="Times New Roman" w:cs="Times New Roman"/>
          <w:color w:val="000000"/>
          <w:sz w:val="24"/>
          <w:szCs w:val="24"/>
        </w:rPr>
        <w:t>e</w:t>
      </w:r>
      <w:r w:rsidRPr="004C6675">
        <w:rPr>
          <w:rFonts w:ascii="Times New Roman" w:eastAsia="Times New Roman" w:hAnsi="Times New Roman" w:cs="Times New Roman"/>
          <w:color w:val="000000"/>
          <w:sz w:val="24"/>
          <w:szCs w:val="24"/>
        </w:rPr>
        <w:t>t.</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IV. fejezet</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A szakmai kitüntető díjak adományozása</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5. §</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A Képviselő-testület Gulács Község Egészség- és Szociális Ügyéért Díj adományozásával ismerheti el azon személyek, civil szervezetek, vállalkozások, gazdasági társaságok és szakmai munkaközösségek érdemeit, akik</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proofErr w:type="gramStart"/>
      <w:r w:rsidRPr="004C6675">
        <w:rPr>
          <w:rFonts w:ascii="Times New Roman" w:eastAsia="Times New Roman" w:hAnsi="Times New Roman" w:cs="Times New Roman"/>
          <w:color w:val="000000"/>
          <w:sz w:val="24"/>
          <w:szCs w:val="24"/>
        </w:rPr>
        <w:t>a</w:t>
      </w:r>
      <w:proofErr w:type="gramEnd"/>
      <w:r w:rsidRPr="004C6675">
        <w:rPr>
          <w:rFonts w:ascii="Times New Roman" w:eastAsia="Times New Roman" w:hAnsi="Times New Roman" w:cs="Times New Roman"/>
          <w:color w:val="000000"/>
          <w:sz w:val="24"/>
          <w:szCs w:val="24"/>
        </w:rPr>
        <w:t>) munkájukkal jelentős mértékben hozzájárultak Gulács  egészségügyi ellátásának fejlesztéséhez, illetve a lakosság egészségügyi állapotának megóvására, javítására és helyreállítására irányuló tevékenységük során kimagasló teljesítményt vagy eredményt értek el,</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b) a szociális ellátás, gondozás, rehabilitáció, valamint a gyermek-, ifjúság- és családvédelem területén kiemelkedő teljesítményt nyújtottak, illetve kimagasló eredményt értek el.</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6. §</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lastRenderedPageBreak/>
        <w:t>A Képviselő-testület Gulács Község  Ifjúságának Neveléséért és Oktatásáért Díj adományozásával ismerheti el azon személyek, civil szervezetek, vállalkozások, gazdasági társaságok és szakmai munkaközösségek érdemeit, akik</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w:t>
      </w:r>
      <w:proofErr w:type="gramStart"/>
      <w:r w:rsidRPr="004C6675">
        <w:rPr>
          <w:rFonts w:ascii="Times New Roman" w:eastAsia="Times New Roman" w:hAnsi="Times New Roman" w:cs="Times New Roman"/>
          <w:color w:val="000000"/>
          <w:sz w:val="24"/>
          <w:szCs w:val="24"/>
        </w:rPr>
        <w:t>a</w:t>
      </w:r>
      <w:proofErr w:type="gramEnd"/>
      <w:r w:rsidRPr="004C6675">
        <w:rPr>
          <w:rFonts w:ascii="Times New Roman" w:eastAsia="Times New Roman" w:hAnsi="Times New Roman" w:cs="Times New Roman"/>
          <w:color w:val="000000"/>
          <w:sz w:val="24"/>
          <w:szCs w:val="24"/>
        </w:rPr>
        <w:t>) az ifjúság nevelése és oktatása területén kiemelkedő munkát végeztek, vagy</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b) a pedagógiai újítások kidolgozása, alkalmazása, a magyar neveléstudomány eredményeinek felhasználása, a nemzetközi pedagógiai tapasztalatok adaptációja terén kiemelkedő tevékenységet folytattak.</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7. §</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A Képviselő-testület Gulács Község Közművelődéséért Díjat adományozhat</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proofErr w:type="gramStart"/>
      <w:r w:rsidRPr="004C6675">
        <w:rPr>
          <w:rFonts w:ascii="Times New Roman" w:eastAsia="Times New Roman" w:hAnsi="Times New Roman" w:cs="Times New Roman"/>
          <w:color w:val="000000"/>
          <w:sz w:val="24"/>
          <w:szCs w:val="24"/>
        </w:rPr>
        <w:t>a</w:t>
      </w:r>
      <w:proofErr w:type="gramEnd"/>
      <w:r w:rsidRPr="004C6675">
        <w:rPr>
          <w:rFonts w:ascii="Times New Roman" w:eastAsia="Times New Roman" w:hAnsi="Times New Roman" w:cs="Times New Roman"/>
          <w:color w:val="000000"/>
          <w:sz w:val="24"/>
          <w:szCs w:val="24"/>
        </w:rPr>
        <w:t>) a kultúra és a közművelődés érdekében hosszabb időn át kiemelkedő tevékenységet folytató személyek, civil szervezetek, vállalkozások, gazdasági társaságok és szakmai munkaközösségek,</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b) az egyes népművészeti ágakban kiemelkedő teljesítményt elért alkotó- és előadóművészek, civil szervezetek, vállalkozások, gazdasági társaságok és szakmai munkaközösségek,</w:t>
      </w:r>
    </w:p>
    <w:p w:rsidR="009E56BA"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c) a tevékenységükkel az értékálló helyi közösségi hagyományok és értékek megőrzéséhez, ápolásához, nemzedékek közötti átörökítéséhez példamutatóan hozzájáruló személyek, civil szervezetek, vállalkozások, gazdasági társaságok és szakmai munkaközösségek munkájának elismerésére.</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8. §</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A Képviselő-testület Gulács Község  Közszolgálatáért Díj adományozásával ismerheti el azon személyek, civil szervezetek és szakmai munkaközösségek érdemeit, akik</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roofErr w:type="gramStart"/>
      <w:r w:rsidRPr="004C6675">
        <w:rPr>
          <w:rFonts w:ascii="Times New Roman" w:eastAsia="Times New Roman" w:hAnsi="Times New Roman" w:cs="Times New Roman"/>
          <w:color w:val="000000"/>
          <w:sz w:val="24"/>
          <w:szCs w:val="24"/>
        </w:rPr>
        <w:t>a</w:t>
      </w:r>
      <w:proofErr w:type="gramEnd"/>
      <w:r w:rsidRPr="004C6675">
        <w:rPr>
          <w:rFonts w:ascii="Times New Roman" w:eastAsia="Times New Roman" w:hAnsi="Times New Roman" w:cs="Times New Roman"/>
          <w:color w:val="000000"/>
          <w:sz w:val="24"/>
          <w:szCs w:val="24"/>
        </w:rPr>
        <w:t>) a közigazgatás területén olyan kimagasló tevékenységet folytattak, amellyel hozzájárultak a közügyek magas színvonalú intézéséhez,</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b) a bűn megelőzés, a bűn üldözés, valamint a közbiztonság területén olyan kimagasló tevékenységet folytattak, amellyel hozzájárultak a település  közbiztonságának javításához,</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c) a tűzoltás, kárelhárítás, baleset- és tűzmegelőzés területén olyan kimagasló tevékenységet folytattak, amellyel hozzájárultak a település  közbiztonságának javításához, a tűzesetek számának csökkentéséhez.</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9. §</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A Képviselő-testület Gulács Község Sportjáért Díj adományozásával ismerheti el azon személyek, civil szervezetek, vállalkozások, gazdasági társaságok és szakmai munkaközösségek érdemeit akik</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proofErr w:type="gramStart"/>
      <w:r w:rsidRPr="004C6675">
        <w:rPr>
          <w:rFonts w:ascii="Times New Roman" w:eastAsia="Times New Roman" w:hAnsi="Times New Roman" w:cs="Times New Roman"/>
          <w:color w:val="000000"/>
          <w:sz w:val="24"/>
          <w:szCs w:val="24"/>
        </w:rPr>
        <w:t>a</w:t>
      </w:r>
      <w:proofErr w:type="gramEnd"/>
      <w:r w:rsidRPr="004C6675">
        <w:rPr>
          <w:rFonts w:ascii="Times New Roman" w:eastAsia="Times New Roman" w:hAnsi="Times New Roman" w:cs="Times New Roman"/>
          <w:color w:val="000000"/>
          <w:sz w:val="24"/>
          <w:szCs w:val="24"/>
        </w:rPr>
        <w:t>) a testnevelés és a sport népszerűsítésében, illetve a diáksportnak, az ifjúság testedzésének, valamint a szabadidősportnak a szervezésében huzamosabb időn át eredményes tevékenységet fejtettek ki,</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lastRenderedPageBreak/>
        <w:t> b) az adott vagy a megelőző évben a verseny- élsportban kiemelkedő sportteljesítményt, illetve országos vagy nemzetközi eredményt értek el, illetve a felkészítésükben közreműködtek.</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10. §</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A Képviselő-testület Gulács Község Településfejlesztéséért Díj adományozásával ismerheti el azon személyek és civil szervezetek, vállalkozások, gazdasági társaságok és szakmai munkaközösségek érdemeit, akik tevékenységükkel jelentős mértékben hozzájárultak a település fejlődéséhez, ezen belül</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w:t>
      </w:r>
      <w:proofErr w:type="gramStart"/>
      <w:r w:rsidRPr="004C6675">
        <w:rPr>
          <w:rFonts w:ascii="Times New Roman" w:eastAsia="Times New Roman" w:hAnsi="Times New Roman" w:cs="Times New Roman"/>
          <w:color w:val="000000"/>
          <w:sz w:val="24"/>
          <w:szCs w:val="24"/>
        </w:rPr>
        <w:t>a</w:t>
      </w:r>
      <w:proofErr w:type="gramEnd"/>
      <w:r w:rsidRPr="004C6675">
        <w:rPr>
          <w:rFonts w:ascii="Times New Roman" w:eastAsia="Times New Roman" w:hAnsi="Times New Roman" w:cs="Times New Roman"/>
          <w:color w:val="000000"/>
          <w:sz w:val="24"/>
          <w:szCs w:val="24"/>
        </w:rPr>
        <w:t>) a turizmus fejlesztéséhez, a mezőgazdaság fejlesztési tevékenységet folytattak,</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b) a mezőgazdaság  területén alkalmazott példaértékű új eljárásokat, korszerű módszereket valósítottak meg, illetve ezek elterjesztésében sikereket értek el,</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xml:space="preserve"> c) vállalkozás vagy vállalkozások elindításával elősegítették a településen élő aktív korú lakosság helyben történő foglalkoztatását és </w:t>
      </w:r>
      <w:proofErr w:type="gramStart"/>
      <w:r w:rsidRPr="004C6675">
        <w:rPr>
          <w:rFonts w:ascii="Times New Roman" w:eastAsia="Times New Roman" w:hAnsi="Times New Roman" w:cs="Times New Roman"/>
          <w:color w:val="000000"/>
          <w:sz w:val="24"/>
          <w:szCs w:val="24"/>
        </w:rPr>
        <w:t>ezáltal</w:t>
      </w:r>
      <w:proofErr w:type="gramEnd"/>
      <w:r w:rsidRPr="004C6675">
        <w:rPr>
          <w:rFonts w:ascii="Times New Roman" w:eastAsia="Times New Roman" w:hAnsi="Times New Roman" w:cs="Times New Roman"/>
          <w:color w:val="000000"/>
          <w:sz w:val="24"/>
          <w:szCs w:val="24"/>
        </w:rPr>
        <w:t xml:space="preserve"> hozzájárultak az életminőség javításához.</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b/>
          <w:color w:val="000000"/>
          <w:sz w:val="24"/>
          <w:szCs w:val="24"/>
        </w:rPr>
      </w:pPr>
      <w:r w:rsidRPr="004C6675">
        <w:rPr>
          <w:rFonts w:ascii="Times New Roman" w:eastAsia="Times New Roman" w:hAnsi="Times New Roman" w:cs="Times New Roman"/>
          <w:b/>
          <w:color w:val="000000"/>
          <w:sz w:val="24"/>
          <w:szCs w:val="24"/>
        </w:rPr>
        <w:t>11. §</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A Képviselő-testület Gulács Községért  Díj adományozásával ismerheti el azon személyek, civil szervezetek, vállalkozások, gazdasági társaságok és szakmai munkaközösségek munkáját, akik</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w:t>
      </w:r>
      <w:proofErr w:type="gramStart"/>
      <w:r w:rsidRPr="004C6675">
        <w:rPr>
          <w:rFonts w:ascii="Times New Roman" w:eastAsia="Times New Roman" w:hAnsi="Times New Roman" w:cs="Times New Roman"/>
          <w:color w:val="000000"/>
          <w:sz w:val="24"/>
          <w:szCs w:val="24"/>
        </w:rPr>
        <w:t>a</w:t>
      </w:r>
      <w:proofErr w:type="gramEnd"/>
      <w:r w:rsidRPr="004C6675">
        <w:rPr>
          <w:rFonts w:ascii="Times New Roman" w:eastAsia="Times New Roman" w:hAnsi="Times New Roman" w:cs="Times New Roman"/>
          <w:color w:val="000000"/>
          <w:sz w:val="24"/>
          <w:szCs w:val="24"/>
        </w:rPr>
        <w:t>) cselekedetükkel öregbítették Gulács  hírnevét,</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b) hosszú távú tevékenységükkel hozzájárultak Gulács   fejlődéséhez, elismertségéhez.</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V. fejezet</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b/>
          <w:color w:val="000000"/>
          <w:sz w:val="24"/>
          <w:szCs w:val="24"/>
        </w:rPr>
      </w:pPr>
      <w:r w:rsidRPr="004C6675">
        <w:rPr>
          <w:rFonts w:ascii="Times New Roman" w:eastAsia="Times New Roman" w:hAnsi="Times New Roman" w:cs="Times New Roman"/>
          <w:b/>
          <w:color w:val="000000"/>
          <w:sz w:val="24"/>
          <w:szCs w:val="24"/>
        </w:rPr>
        <w:t>A szakmai kitüntető díjakkal járó okmány és elismerés</w:t>
      </w:r>
    </w:p>
    <w:p w:rsidR="009E56BA" w:rsidRPr="004C6675" w:rsidRDefault="009E56BA" w:rsidP="009E56BA">
      <w:pPr>
        <w:spacing w:after="20" w:line="240" w:lineRule="auto"/>
        <w:ind w:firstLine="180"/>
        <w:jc w:val="center"/>
        <w:rPr>
          <w:rFonts w:ascii="Times New Roman" w:eastAsia="Times New Roman" w:hAnsi="Times New Roman" w:cs="Times New Roman"/>
          <w:b/>
          <w:color w:val="000000"/>
          <w:sz w:val="24"/>
          <w:szCs w:val="24"/>
        </w:rPr>
      </w:pPr>
    </w:p>
    <w:p w:rsidR="009E56BA" w:rsidRPr="007D496B" w:rsidRDefault="009E56BA" w:rsidP="009E56BA">
      <w:pPr>
        <w:spacing w:after="20" w:line="240" w:lineRule="auto"/>
        <w:ind w:firstLine="180"/>
        <w:jc w:val="center"/>
        <w:rPr>
          <w:rFonts w:ascii="Times New Roman" w:eastAsia="Times New Roman" w:hAnsi="Times New Roman" w:cs="Times New Roman"/>
          <w:b/>
          <w:color w:val="000000"/>
          <w:sz w:val="24"/>
          <w:szCs w:val="24"/>
        </w:rPr>
      </w:pPr>
      <w:r w:rsidRPr="007D496B">
        <w:rPr>
          <w:rFonts w:ascii="Times New Roman" w:eastAsia="Times New Roman" w:hAnsi="Times New Roman" w:cs="Times New Roman"/>
          <w:b/>
          <w:color w:val="000000"/>
          <w:sz w:val="24"/>
          <w:szCs w:val="24"/>
        </w:rPr>
        <w:t>12. §</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(1) A szakmai kitüntető díj adományozásával egyidejűleg a kitüntetett (kitüntetettek) részére  Gulács Község  címerét ábrázoló pecséttel ellátott, valamint az adományozás évszámát, a kitüntető díj megnevezését tartalmazó oklevelet kell átadni.</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(2) Az elismerő oklevélben részesített részére Gulács község címerét ábrázoló pecséttel ellátott, a polgármester által aláírt, az elismerés indokát is tartalmazó oklevél kerül átadásra.</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b/>
          <w:bCs/>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b/>
          <w:bCs/>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VI. fejezet</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Eljárási szabályok</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13. §</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xml:space="preserve"> (1) A kitüntető cím adományozására a Képviselő-testület </w:t>
      </w:r>
      <w:proofErr w:type="gramStart"/>
      <w:r w:rsidRPr="004C6675">
        <w:rPr>
          <w:rFonts w:ascii="Times New Roman" w:eastAsia="Times New Roman" w:hAnsi="Times New Roman" w:cs="Times New Roman"/>
          <w:color w:val="000000"/>
          <w:sz w:val="24"/>
          <w:szCs w:val="24"/>
        </w:rPr>
        <w:t xml:space="preserve">tagjai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valamint bárki </w:t>
      </w:r>
      <w:r w:rsidRPr="004C6675">
        <w:rPr>
          <w:rFonts w:ascii="Times New Roman" w:eastAsia="Times New Roman" w:hAnsi="Times New Roman" w:cs="Times New Roman"/>
          <w:color w:val="000000"/>
          <w:sz w:val="24"/>
          <w:szCs w:val="24"/>
        </w:rPr>
        <w:t>tehetnek javaslatot.</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lastRenderedPageBreak/>
        <w:t>(2) A szakmai kitüntető díjak, és az elismerő oklevelek adományozása tekintetében az (1) bekezdésben meghatározottakon túl javaslattal élhetnek az adott tevékenységet folytató intézmények vezetői, valamint az érdekképviseleti, illetve szakmai szervezetek is.</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(3)A kitüntető címre, és a szakmai kitüntető díjakra vonatkozó javaslatot minden év június 30. napjáig kell   Gulács Község  Önkormányzata  Jegyzőjéhez eljuttatni. Az elismerő oklevél adományozására vonatkozó javaslat Gulács Község  Önkormányzata Jegyzőjéhez bármikor benyújtható.</w:t>
      </w:r>
    </w:p>
    <w:p w:rsidR="009E56BA" w:rsidRPr="004C6675" w:rsidRDefault="009E56BA" w:rsidP="009E56BA">
      <w:pPr>
        <w:spacing w:after="20" w:line="240" w:lineRule="auto"/>
        <w:ind w:firstLine="180"/>
        <w:jc w:val="both"/>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(4) A javaslatot kizárólag írásban lehet benyújtani, melynek tartalmaznia kell a javasolt személy, civil szervezet, vállalkozás, gazdasági társaság, szakmai munkaközösség nevét, címét, valamint a javaslat részletes indoklását.</w:t>
      </w:r>
    </w:p>
    <w:p w:rsidR="009E56BA"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14. §</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(1) 17A kitüntető cím és a szakmai kitüntető díjak adományozásáról a Képviselő-testület minden év június 30. napjáig zárt szavazással dönt.</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(2) Az elismerő oklevél adományozásáról a Képviselő-testület zárt szavazással dönt.</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VII. fejezet</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Átmeneti és záró rendelkezések</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15. §</w:t>
      </w:r>
    </w:p>
    <w:p w:rsidR="009E56BA" w:rsidRPr="004C6675" w:rsidRDefault="009E56BA" w:rsidP="009E56BA">
      <w:pPr>
        <w:spacing w:after="20" w:line="240" w:lineRule="auto"/>
        <w:ind w:firstLine="180"/>
        <w:jc w:val="center"/>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(1) A kitüntető cím, a szakmai kitüntető díjak, és az elismerő oklevelek adományozásával összefüggő előkészítő és az adományozás nyilvántartásával összefüggő feladatokat a jegyző látja el.</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 (2</w:t>
      </w:r>
      <w:r w:rsidRPr="004C6675">
        <w:rPr>
          <w:rFonts w:ascii="Times New Roman" w:eastAsia="Times New Roman" w:hAnsi="Times New Roman" w:cs="Times New Roman"/>
          <w:color w:val="000000"/>
          <w:sz w:val="24"/>
          <w:szCs w:val="24"/>
        </w:rPr>
        <w:t xml:space="preserve">) E rendelet 2018. június 27. napján 10:00 </w:t>
      </w:r>
      <w:proofErr w:type="gramStart"/>
      <w:r w:rsidRPr="004C6675">
        <w:rPr>
          <w:rFonts w:ascii="Times New Roman" w:eastAsia="Times New Roman" w:hAnsi="Times New Roman" w:cs="Times New Roman"/>
          <w:color w:val="000000"/>
          <w:sz w:val="24"/>
          <w:szCs w:val="24"/>
        </w:rPr>
        <w:t>órakor  lép</w:t>
      </w:r>
      <w:proofErr w:type="gramEnd"/>
      <w:r w:rsidRPr="004C6675">
        <w:rPr>
          <w:rFonts w:ascii="Times New Roman" w:eastAsia="Times New Roman" w:hAnsi="Times New Roman" w:cs="Times New Roman"/>
          <w:color w:val="000000"/>
          <w:sz w:val="24"/>
          <w:szCs w:val="24"/>
        </w:rPr>
        <w:t xml:space="preserve"> hatályba. A hatálybalépéssel egyidejűleg hatályát veszti Gulács   Önkormányzata Képviselő-testületének </w:t>
      </w:r>
      <w:r w:rsidRPr="004C6675">
        <w:rPr>
          <w:rFonts w:ascii="Times New Roman" w:hAnsi="Times New Roman" w:cs="Times New Roman"/>
          <w:sz w:val="24"/>
          <w:szCs w:val="24"/>
        </w:rPr>
        <w:t xml:space="preserve">a Gulács Község Díszpolgára cím, Gulács Község </w:t>
      </w:r>
      <w:proofErr w:type="gramStart"/>
      <w:r w:rsidRPr="004C6675">
        <w:rPr>
          <w:rFonts w:ascii="Times New Roman" w:hAnsi="Times New Roman" w:cs="Times New Roman"/>
          <w:sz w:val="24"/>
          <w:szCs w:val="24"/>
        </w:rPr>
        <w:t>Díszpolgára  jelvény</w:t>
      </w:r>
      <w:proofErr w:type="gramEnd"/>
      <w:r w:rsidRPr="004C6675">
        <w:rPr>
          <w:rFonts w:ascii="Times New Roman" w:hAnsi="Times New Roman" w:cs="Times New Roman"/>
          <w:sz w:val="24"/>
          <w:szCs w:val="24"/>
        </w:rPr>
        <w:t>, Gulácsért Emlékplakett adományozásáról és adományozásának rendjéről, Gulács története könyvről szóló</w:t>
      </w:r>
      <w:r w:rsidRPr="004C6675">
        <w:rPr>
          <w:rFonts w:ascii="Times New Roman" w:eastAsia="Times New Roman" w:hAnsi="Times New Roman" w:cs="Times New Roman"/>
          <w:color w:val="000000"/>
          <w:sz w:val="24"/>
          <w:szCs w:val="24"/>
        </w:rPr>
        <w:t xml:space="preserve"> 7/2007.(III.9.) önkormányzati rendelete.</w:t>
      </w: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p>
    <w:p w:rsidR="009E56BA" w:rsidRPr="004C6675" w:rsidRDefault="009E56BA" w:rsidP="009E56BA">
      <w:pPr>
        <w:spacing w:after="20" w:line="240" w:lineRule="auto"/>
        <w:rPr>
          <w:rFonts w:ascii="Times New Roman" w:eastAsia="Times New Roman" w:hAnsi="Times New Roman" w:cs="Times New Roman"/>
          <w:color w:val="000000"/>
          <w:sz w:val="24"/>
          <w:szCs w:val="24"/>
        </w:rPr>
      </w:pPr>
      <w:r w:rsidRPr="004C6675">
        <w:rPr>
          <w:rFonts w:ascii="Times New Roman" w:eastAsia="Times New Roman" w:hAnsi="Times New Roman" w:cs="Times New Roman"/>
          <w:color w:val="000000"/>
          <w:sz w:val="24"/>
          <w:szCs w:val="24"/>
        </w:rPr>
        <w:t xml:space="preserve"> </w:t>
      </w:r>
      <w:proofErr w:type="gramStart"/>
      <w:r w:rsidRPr="004C6675">
        <w:rPr>
          <w:rFonts w:ascii="Times New Roman" w:eastAsia="Times New Roman" w:hAnsi="Times New Roman" w:cs="Times New Roman"/>
          <w:b/>
          <w:bCs/>
          <w:color w:val="000000"/>
          <w:sz w:val="24"/>
          <w:szCs w:val="24"/>
        </w:rPr>
        <w:t>Vassné Szűcs Róza                                                                                         Ujvári Judit</w:t>
      </w:r>
      <w:proofErr w:type="gramEnd"/>
    </w:p>
    <w:p w:rsidR="009E56BA" w:rsidRPr="004C6675" w:rsidRDefault="009E56BA" w:rsidP="009E56BA">
      <w:pPr>
        <w:spacing w:after="20" w:line="240" w:lineRule="auto"/>
        <w:ind w:firstLine="180"/>
        <w:rPr>
          <w:rFonts w:ascii="Times New Roman" w:eastAsia="Times New Roman" w:hAnsi="Times New Roman" w:cs="Times New Roman"/>
          <w:color w:val="000000"/>
          <w:sz w:val="24"/>
          <w:szCs w:val="24"/>
        </w:rPr>
      </w:pPr>
      <w:r w:rsidRPr="004C6675">
        <w:rPr>
          <w:rFonts w:ascii="Times New Roman" w:eastAsia="Times New Roman" w:hAnsi="Times New Roman" w:cs="Times New Roman"/>
          <w:b/>
          <w:bCs/>
          <w:color w:val="000000"/>
          <w:sz w:val="24"/>
          <w:szCs w:val="24"/>
        </w:rPr>
        <w:t xml:space="preserve">      </w:t>
      </w:r>
      <w:proofErr w:type="gramStart"/>
      <w:r w:rsidRPr="004C6675">
        <w:rPr>
          <w:rFonts w:ascii="Times New Roman" w:eastAsia="Times New Roman" w:hAnsi="Times New Roman" w:cs="Times New Roman"/>
          <w:b/>
          <w:bCs/>
          <w:color w:val="000000"/>
          <w:sz w:val="24"/>
          <w:szCs w:val="24"/>
        </w:rPr>
        <w:t>jegyző</w:t>
      </w:r>
      <w:proofErr w:type="gramEnd"/>
      <w:r w:rsidRPr="004C6675">
        <w:rPr>
          <w:rFonts w:ascii="Times New Roman" w:eastAsia="Times New Roman" w:hAnsi="Times New Roman" w:cs="Times New Roman"/>
          <w:b/>
          <w:bCs/>
          <w:color w:val="000000"/>
          <w:sz w:val="24"/>
          <w:szCs w:val="24"/>
        </w:rPr>
        <w:t>                                                                                                     polgármester</w:t>
      </w:r>
    </w:p>
    <w:p w:rsidR="009E56BA" w:rsidRDefault="009E56BA" w:rsidP="009E56BA">
      <w:pPr>
        <w:rPr>
          <w:rFonts w:ascii="Times New Roman" w:hAnsi="Times New Roman" w:cs="Times New Roman"/>
          <w:b/>
          <w:sz w:val="24"/>
          <w:szCs w:val="24"/>
        </w:rPr>
      </w:pPr>
    </w:p>
    <w:p w:rsidR="009E56BA" w:rsidRDefault="009E56BA" w:rsidP="009E56BA">
      <w:pPr>
        <w:rPr>
          <w:rFonts w:ascii="Times New Roman" w:hAnsi="Times New Roman" w:cs="Times New Roman"/>
          <w:b/>
          <w:sz w:val="24"/>
          <w:szCs w:val="24"/>
        </w:rPr>
      </w:pPr>
    </w:p>
    <w:p w:rsidR="0005629F" w:rsidRDefault="0005629F"/>
    <w:sectPr w:rsidR="0005629F" w:rsidSect="000562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E56BA"/>
    <w:rsid w:val="0005629F"/>
    <w:rsid w:val="009E56BA"/>
    <w:rsid w:val="00DC425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56BA"/>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8583</Characters>
  <Application>Microsoft Office Word</Application>
  <DocSecurity>0</DocSecurity>
  <Lines>71</Lines>
  <Paragraphs>19</Paragraphs>
  <ScaleCrop>false</ScaleCrop>
  <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Mónika</dc:creator>
  <cp:keywords/>
  <dc:description/>
  <cp:lastModifiedBy>Mónika</cp:lastModifiedBy>
  <cp:revision>2</cp:revision>
  <dcterms:created xsi:type="dcterms:W3CDTF">2018-08-09T09:12:00Z</dcterms:created>
  <dcterms:modified xsi:type="dcterms:W3CDTF">2018-08-09T09:12:00Z</dcterms:modified>
</cp:coreProperties>
</file>